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D2377" w14:textId="77777777" w:rsidR="00387BF5" w:rsidRDefault="00387BF5">
      <w:pPr>
        <w:rPr>
          <w:rFonts w:ascii="Arial" w:hAnsi="Arial" w:cs="Arial"/>
        </w:rPr>
      </w:pPr>
    </w:p>
    <w:p w14:paraId="548057FE" w14:textId="77777777" w:rsidR="00387BF5" w:rsidRDefault="00387BF5">
      <w:pPr>
        <w:rPr>
          <w:rFonts w:ascii="Arial" w:hAnsi="Arial" w:cs="Arial"/>
        </w:rPr>
      </w:pPr>
    </w:p>
    <w:p w14:paraId="0CA29ACA" w14:textId="77777777" w:rsidR="00387BF5" w:rsidRDefault="00387BF5">
      <w:pPr>
        <w:rPr>
          <w:rFonts w:ascii="Arial" w:hAnsi="Arial" w:cs="Arial"/>
        </w:rPr>
      </w:pPr>
    </w:p>
    <w:p w14:paraId="396C7AC8" w14:textId="77777777" w:rsidR="00387BF5" w:rsidRDefault="00387BF5">
      <w:pPr>
        <w:rPr>
          <w:rFonts w:ascii="Arial" w:hAnsi="Arial" w:cs="Arial"/>
        </w:rPr>
      </w:pPr>
    </w:p>
    <w:p w14:paraId="073A6C43" w14:textId="77777777" w:rsidR="00387BF5" w:rsidRDefault="00387BF5">
      <w:pPr>
        <w:rPr>
          <w:rFonts w:ascii="Arial" w:hAnsi="Arial" w:cs="Arial"/>
        </w:rPr>
      </w:pPr>
    </w:p>
    <w:p w14:paraId="292A46D9" w14:textId="11AF2566" w:rsidR="009D66D9" w:rsidRPr="00387BF5" w:rsidRDefault="00901EF8">
      <w:pPr>
        <w:rPr>
          <w:rFonts w:ascii="Arial" w:hAnsi="Arial" w:cs="Arial"/>
        </w:rPr>
      </w:pPr>
      <w:r w:rsidRPr="00387BF5">
        <w:rPr>
          <w:rFonts w:ascii="Arial" w:hAnsi="Arial" w:cs="Arial"/>
        </w:rPr>
        <w:t>July 16, 2024</w:t>
      </w:r>
    </w:p>
    <w:p w14:paraId="5A8AB745" w14:textId="77777777" w:rsidR="00901EF8" w:rsidRPr="00387BF5" w:rsidRDefault="00901EF8">
      <w:pPr>
        <w:rPr>
          <w:rFonts w:ascii="Arial" w:hAnsi="Arial" w:cs="Arial"/>
        </w:rPr>
      </w:pPr>
    </w:p>
    <w:p w14:paraId="500ACB31" w14:textId="2203BF0A" w:rsidR="00901EF8" w:rsidRPr="00387BF5" w:rsidRDefault="0040799F" w:rsidP="00901EF8">
      <w:pPr>
        <w:tabs>
          <w:tab w:val="left" w:pos="-720"/>
        </w:tabs>
        <w:suppressAutoHyphens/>
        <w:jc w:val="both"/>
        <w:rPr>
          <w:rFonts w:ascii="Arial" w:hAnsi="Arial" w:cs="Arial"/>
          <w:b/>
          <w:bCs/>
        </w:rPr>
      </w:pPr>
      <w:r>
        <w:rPr>
          <w:rFonts w:ascii="Arial" w:hAnsi="Arial" w:cs="Arial"/>
          <w:b/>
          <w:bCs/>
        </w:rPr>
        <w:t xml:space="preserve">PLANNING APPLICATION </w:t>
      </w:r>
      <w:r w:rsidR="00E25C9F" w:rsidRPr="00387BF5">
        <w:rPr>
          <w:rFonts w:ascii="Arial" w:hAnsi="Arial" w:cs="Arial"/>
          <w:b/>
          <w:bCs/>
        </w:rPr>
        <w:t>/ E</w:t>
      </w:r>
      <w:r>
        <w:rPr>
          <w:rFonts w:ascii="Arial" w:hAnsi="Arial" w:cs="Arial"/>
          <w:b/>
          <w:bCs/>
        </w:rPr>
        <w:t>NTITLEMENT TIME EXTENSION NOTIFICATION</w:t>
      </w:r>
    </w:p>
    <w:p w14:paraId="4EE280C9" w14:textId="77777777" w:rsidR="00901EF8" w:rsidRPr="00387BF5" w:rsidRDefault="00901EF8" w:rsidP="00901EF8">
      <w:pPr>
        <w:tabs>
          <w:tab w:val="left" w:pos="-720"/>
        </w:tabs>
        <w:suppressAutoHyphens/>
        <w:jc w:val="both"/>
        <w:rPr>
          <w:rFonts w:ascii="Arial" w:hAnsi="Arial" w:cs="Arial"/>
        </w:rPr>
      </w:pPr>
    </w:p>
    <w:p w14:paraId="0671393F" w14:textId="17AD3932" w:rsidR="00901EF8" w:rsidRPr="00387BF5" w:rsidRDefault="00901EF8" w:rsidP="00901EF8">
      <w:pPr>
        <w:tabs>
          <w:tab w:val="left" w:pos="-720"/>
        </w:tabs>
        <w:suppressAutoHyphens/>
        <w:jc w:val="both"/>
        <w:rPr>
          <w:rFonts w:ascii="Arial" w:hAnsi="Arial" w:cs="Arial"/>
        </w:rPr>
      </w:pPr>
      <w:r w:rsidRPr="00387BF5">
        <w:rPr>
          <w:rFonts w:ascii="Arial" w:hAnsi="Arial" w:cs="Arial"/>
        </w:rPr>
        <w:t xml:space="preserve">If your approved planning application/entitlement expired or will expire between the dates of </w:t>
      </w:r>
      <w:r w:rsidRPr="00387BF5">
        <w:rPr>
          <w:rFonts w:ascii="Arial" w:hAnsi="Arial" w:cs="Arial"/>
          <w:b/>
          <w:bCs/>
        </w:rPr>
        <w:t xml:space="preserve">March 17, </w:t>
      </w:r>
      <w:r w:rsidR="00767843" w:rsidRPr="00387BF5">
        <w:rPr>
          <w:rFonts w:ascii="Arial" w:hAnsi="Arial" w:cs="Arial"/>
          <w:b/>
          <w:bCs/>
        </w:rPr>
        <w:t>2020,</w:t>
      </w:r>
      <w:r w:rsidRPr="00387BF5">
        <w:rPr>
          <w:rFonts w:ascii="Arial" w:hAnsi="Arial" w:cs="Arial"/>
          <w:b/>
          <w:bCs/>
        </w:rPr>
        <w:t xml:space="preserve"> to August 28, 2024</w:t>
      </w:r>
      <w:r w:rsidRPr="00387BF5">
        <w:rPr>
          <w:rFonts w:ascii="Arial" w:hAnsi="Arial" w:cs="Arial"/>
        </w:rPr>
        <w:t xml:space="preserve">, you </w:t>
      </w:r>
      <w:r w:rsidR="002F0DAB">
        <w:rPr>
          <w:rFonts w:ascii="Arial" w:hAnsi="Arial" w:cs="Arial"/>
        </w:rPr>
        <w:t xml:space="preserve">may be </w:t>
      </w:r>
      <w:r w:rsidRPr="00387BF5">
        <w:rPr>
          <w:rFonts w:ascii="Arial" w:hAnsi="Arial" w:cs="Arial"/>
        </w:rPr>
        <w:t>eligible for a time extension.</w:t>
      </w:r>
      <w:r w:rsidR="00E25C9F" w:rsidRPr="00387BF5">
        <w:rPr>
          <w:rStyle w:val="FootnoteReference"/>
          <w:rFonts w:ascii="Arial" w:hAnsi="Arial" w:cs="Arial"/>
        </w:rPr>
        <w:footnoteReference w:id="1"/>
      </w:r>
    </w:p>
    <w:p w14:paraId="650E800B" w14:textId="77777777" w:rsidR="00901EF8" w:rsidRPr="00387BF5" w:rsidRDefault="00901EF8" w:rsidP="00901EF8">
      <w:pPr>
        <w:tabs>
          <w:tab w:val="left" w:pos="-720"/>
        </w:tabs>
        <w:suppressAutoHyphens/>
        <w:jc w:val="both"/>
        <w:rPr>
          <w:rFonts w:ascii="Arial" w:hAnsi="Arial" w:cs="Arial"/>
        </w:rPr>
      </w:pPr>
    </w:p>
    <w:p w14:paraId="26DC5BFF" w14:textId="42EB090C" w:rsidR="00901EF8" w:rsidRPr="00387BF5" w:rsidRDefault="00901EF8" w:rsidP="00901EF8">
      <w:pPr>
        <w:tabs>
          <w:tab w:val="left" w:pos="-720"/>
        </w:tabs>
        <w:suppressAutoHyphens/>
        <w:jc w:val="both"/>
        <w:rPr>
          <w:rFonts w:ascii="Arial" w:hAnsi="Arial" w:cs="Arial"/>
        </w:rPr>
      </w:pPr>
      <w:r w:rsidRPr="00387BF5">
        <w:rPr>
          <w:rFonts w:ascii="Arial" w:hAnsi="Arial" w:cs="Arial"/>
        </w:rPr>
        <w:t>To apply for a time extension, you will need to complete the following tasks:</w:t>
      </w:r>
    </w:p>
    <w:p w14:paraId="65168844" w14:textId="6B77FB05" w:rsidR="00901EF8" w:rsidRPr="00387BF5" w:rsidRDefault="00901EF8" w:rsidP="00901EF8">
      <w:pPr>
        <w:pStyle w:val="ListParagraph"/>
        <w:numPr>
          <w:ilvl w:val="0"/>
          <w:numId w:val="1"/>
        </w:numPr>
        <w:tabs>
          <w:tab w:val="left" w:pos="-720"/>
        </w:tabs>
        <w:suppressAutoHyphens/>
        <w:jc w:val="both"/>
        <w:rPr>
          <w:rFonts w:ascii="Arial" w:hAnsi="Arial" w:cs="Arial"/>
        </w:rPr>
      </w:pPr>
      <w:r w:rsidRPr="00387BF5">
        <w:rPr>
          <w:rFonts w:ascii="Arial" w:hAnsi="Arial" w:cs="Arial"/>
        </w:rPr>
        <w:t xml:space="preserve">Fill out a </w:t>
      </w:r>
      <w:hyperlink r:id="rId8" w:history="1">
        <w:r w:rsidRPr="00387BF5">
          <w:rPr>
            <w:rStyle w:val="Hyperlink"/>
            <w:rFonts w:ascii="Arial" w:hAnsi="Arial" w:cs="Arial"/>
          </w:rPr>
          <w:t>Planning Application</w:t>
        </w:r>
      </w:hyperlink>
      <w:r w:rsidR="00767843">
        <w:rPr>
          <w:rFonts w:ascii="Arial" w:hAnsi="Arial" w:cs="Arial"/>
        </w:rPr>
        <w:t>.</w:t>
      </w:r>
    </w:p>
    <w:p w14:paraId="6CE2A7D7" w14:textId="08F81E9C" w:rsidR="00901EF8" w:rsidRPr="00387BF5" w:rsidRDefault="00387BF5" w:rsidP="00901EF8">
      <w:pPr>
        <w:pStyle w:val="ListParagraph"/>
        <w:numPr>
          <w:ilvl w:val="0"/>
          <w:numId w:val="1"/>
        </w:numPr>
        <w:tabs>
          <w:tab w:val="left" w:pos="-720"/>
        </w:tabs>
        <w:suppressAutoHyphens/>
        <w:jc w:val="both"/>
        <w:rPr>
          <w:rFonts w:ascii="Arial" w:hAnsi="Arial" w:cs="Arial"/>
        </w:rPr>
      </w:pPr>
      <w:r w:rsidRPr="00387BF5">
        <w:rPr>
          <w:rFonts w:ascii="Arial" w:hAnsi="Arial" w:cs="Arial"/>
        </w:rPr>
        <w:t>Provide a</w:t>
      </w:r>
      <w:r w:rsidR="00901EF8" w:rsidRPr="00387BF5">
        <w:rPr>
          <w:rFonts w:ascii="Arial" w:hAnsi="Arial" w:cs="Arial"/>
        </w:rPr>
        <w:t xml:space="preserve"> </w:t>
      </w:r>
      <w:r w:rsidR="00767843">
        <w:rPr>
          <w:rFonts w:ascii="Arial" w:hAnsi="Arial" w:cs="Arial"/>
        </w:rPr>
        <w:t>W</w:t>
      </w:r>
      <w:r w:rsidR="00901EF8" w:rsidRPr="00387BF5">
        <w:rPr>
          <w:rFonts w:ascii="Arial" w:hAnsi="Arial" w:cs="Arial"/>
        </w:rPr>
        <w:t xml:space="preserve">ritten </w:t>
      </w:r>
      <w:r w:rsidR="00767843">
        <w:rPr>
          <w:rFonts w:ascii="Arial" w:hAnsi="Arial" w:cs="Arial"/>
        </w:rPr>
        <w:t>R</w:t>
      </w:r>
      <w:r w:rsidR="00901EF8" w:rsidRPr="00387BF5">
        <w:rPr>
          <w:rFonts w:ascii="Arial" w:hAnsi="Arial" w:cs="Arial"/>
        </w:rPr>
        <w:t>equest for a one-year extension.</w:t>
      </w:r>
      <w:r w:rsidR="00E25C9F" w:rsidRPr="00387BF5">
        <w:rPr>
          <w:rFonts w:ascii="Arial" w:hAnsi="Arial" w:cs="Arial"/>
        </w:rPr>
        <w:t xml:space="preserve"> Be sure to include the Project Address, Planning Application Number, and Resolution Number</w:t>
      </w:r>
      <w:r w:rsidRPr="00387BF5">
        <w:rPr>
          <w:rFonts w:ascii="Arial" w:hAnsi="Arial" w:cs="Arial"/>
        </w:rPr>
        <w:t>,</w:t>
      </w:r>
      <w:r w:rsidR="00E25C9F" w:rsidRPr="00387BF5">
        <w:rPr>
          <w:rFonts w:ascii="Arial" w:hAnsi="Arial" w:cs="Arial"/>
        </w:rPr>
        <w:t xml:space="preserve"> if applicable.</w:t>
      </w:r>
    </w:p>
    <w:p w14:paraId="43ED05FC" w14:textId="07D4A7C8" w:rsidR="00387BF5" w:rsidRPr="00387BF5" w:rsidRDefault="00387BF5" w:rsidP="00901EF8">
      <w:pPr>
        <w:pStyle w:val="ListParagraph"/>
        <w:numPr>
          <w:ilvl w:val="0"/>
          <w:numId w:val="1"/>
        </w:numPr>
        <w:tabs>
          <w:tab w:val="left" w:pos="-720"/>
        </w:tabs>
        <w:suppressAutoHyphens/>
        <w:jc w:val="both"/>
        <w:rPr>
          <w:rFonts w:ascii="Arial" w:hAnsi="Arial" w:cs="Arial"/>
        </w:rPr>
      </w:pPr>
      <w:r w:rsidRPr="00387BF5">
        <w:rPr>
          <w:rFonts w:ascii="Arial" w:hAnsi="Arial" w:cs="Arial"/>
        </w:rPr>
        <w:t xml:space="preserve">Submit the Planning Application and Written Request to </w:t>
      </w:r>
      <w:hyperlink r:id="rId9" w:history="1">
        <w:r w:rsidRPr="00387BF5">
          <w:rPr>
            <w:rStyle w:val="Hyperlink"/>
            <w:rFonts w:ascii="Arial" w:hAnsi="Arial" w:cs="Arial"/>
          </w:rPr>
          <w:t>planning@slocity.org</w:t>
        </w:r>
      </w:hyperlink>
      <w:r w:rsidRPr="00387BF5">
        <w:rPr>
          <w:rFonts w:ascii="Arial" w:hAnsi="Arial" w:cs="Arial"/>
        </w:rPr>
        <w:t xml:space="preserve">. Please note it may take 3-5 business days before you are contacted by City Staff. </w:t>
      </w:r>
    </w:p>
    <w:p w14:paraId="26C0EFA0" w14:textId="74C8B0A7" w:rsidR="00901EF8" w:rsidRDefault="00387BF5" w:rsidP="00901EF8">
      <w:pPr>
        <w:pStyle w:val="ListParagraph"/>
        <w:numPr>
          <w:ilvl w:val="0"/>
          <w:numId w:val="1"/>
        </w:numPr>
        <w:tabs>
          <w:tab w:val="left" w:pos="-720"/>
        </w:tabs>
        <w:suppressAutoHyphens/>
        <w:jc w:val="both"/>
        <w:rPr>
          <w:rFonts w:ascii="Arial" w:hAnsi="Arial" w:cs="Arial"/>
        </w:rPr>
      </w:pPr>
      <w:r w:rsidRPr="00387BF5">
        <w:rPr>
          <w:rFonts w:ascii="Arial" w:hAnsi="Arial" w:cs="Arial"/>
        </w:rPr>
        <w:t>Once contacted by City Staff, you will need to p</w:t>
      </w:r>
      <w:r w:rsidR="00901EF8" w:rsidRPr="00387BF5">
        <w:rPr>
          <w:rFonts w:ascii="Arial" w:hAnsi="Arial" w:cs="Arial"/>
        </w:rPr>
        <w:t xml:space="preserve">ay </w:t>
      </w:r>
      <w:r w:rsidRPr="00387BF5">
        <w:rPr>
          <w:rFonts w:ascii="Arial" w:hAnsi="Arial" w:cs="Arial"/>
        </w:rPr>
        <w:t>an</w:t>
      </w:r>
      <w:r w:rsidR="00901EF8" w:rsidRPr="00387BF5">
        <w:rPr>
          <w:rFonts w:ascii="Arial" w:hAnsi="Arial" w:cs="Arial"/>
        </w:rPr>
        <w:t xml:space="preserve"> application fee (25% of the </w:t>
      </w:r>
      <w:r w:rsidR="00E25C9F" w:rsidRPr="00387BF5">
        <w:rPr>
          <w:rFonts w:ascii="Arial" w:hAnsi="Arial" w:cs="Arial"/>
        </w:rPr>
        <w:t>current fee for the application type (e.g. Development Review</w:t>
      </w:r>
      <w:r>
        <w:rPr>
          <w:rFonts w:ascii="Arial" w:hAnsi="Arial" w:cs="Arial"/>
        </w:rPr>
        <w:t xml:space="preserve"> - Moderate)</w:t>
      </w:r>
      <w:r w:rsidR="00E25C9F" w:rsidRPr="00387BF5">
        <w:rPr>
          <w:rFonts w:ascii="Arial" w:hAnsi="Arial" w:cs="Arial"/>
        </w:rPr>
        <w:t xml:space="preserve">). See the City’s </w:t>
      </w:r>
      <w:hyperlink r:id="rId10" w:history="1">
        <w:r w:rsidR="00E25C9F" w:rsidRPr="00387BF5">
          <w:rPr>
            <w:rStyle w:val="Hyperlink"/>
            <w:rFonts w:ascii="Arial" w:hAnsi="Arial" w:cs="Arial"/>
          </w:rPr>
          <w:t>Comprehensive Fee Schedule</w:t>
        </w:r>
      </w:hyperlink>
      <w:r w:rsidR="00E25C9F" w:rsidRPr="00387BF5">
        <w:rPr>
          <w:rFonts w:ascii="Arial" w:hAnsi="Arial" w:cs="Arial"/>
        </w:rPr>
        <w:t xml:space="preserve"> for current fees.</w:t>
      </w:r>
      <w:r w:rsidRPr="00387BF5">
        <w:rPr>
          <w:rFonts w:ascii="Arial" w:hAnsi="Arial" w:cs="Arial"/>
        </w:rPr>
        <w:t xml:space="preserve"> </w:t>
      </w:r>
    </w:p>
    <w:p w14:paraId="31FDCFEF" w14:textId="77777777" w:rsidR="00387BF5" w:rsidRDefault="00387BF5" w:rsidP="00387BF5">
      <w:pPr>
        <w:tabs>
          <w:tab w:val="left" w:pos="-720"/>
        </w:tabs>
        <w:suppressAutoHyphens/>
        <w:jc w:val="both"/>
        <w:rPr>
          <w:rFonts w:ascii="Arial" w:hAnsi="Arial" w:cs="Arial"/>
        </w:rPr>
      </w:pPr>
    </w:p>
    <w:p w14:paraId="335CEC84" w14:textId="4ADA3E85" w:rsidR="00387BF5" w:rsidRPr="003E4B1C" w:rsidRDefault="00387BF5" w:rsidP="00387BF5">
      <w:pPr>
        <w:tabs>
          <w:tab w:val="left" w:pos="-720"/>
        </w:tabs>
        <w:suppressAutoHyphens/>
        <w:jc w:val="both"/>
        <w:rPr>
          <w:rFonts w:ascii="Arial" w:hAnsi="Arial" w:cs="Arial"/>
        </w:rPr>
      </w:pPr>
      <w:r w:rsidRPr="003E4B1C">
        <w:rPr>
          <w:rFonts w:ascii="Arial" w:hAnsi="Arial" w:cs="Arial"/>
          <w:b/>
          <w:bCs/>
        </w:rPr>
        <w:t>IMPORTANT:</w:t>
      </w:r>
      <w:r w:rsidRPr="003E4B1C">
        <w:rPr>
          <w:rFonts w:ascii="Arial" w:hAnsi="Arial" w:cs="Arial"/>
        </w:rPr>
        <w:t xml:space="preserve"> Applications (including payment of fees) must be submitted and received prior to August 28, 202</w:t>
      </w:r>
      <w:r w:rsidR="002F0DAB">
        <w:rPr>
          <w:rFonts w:ascii="Arial" w:hAnsi="Arial" w:cs="Arial"/>
        </w:rPr>
        <w:t>4</w:t>
      </w:r>
      <w:r w:rsidRPr="003E4B1C">
        <w:rPr>
          <w:rFonts w:ascii="Arial" w:hAnsi="Arial" w:cs="Arial"/>
        </w:rPr>
        <w:t xml:space="preserve">, to be eligible for a </w:t>
      </w:r>
      <w:r w:rsidR="00767843">
        <w:rPr>
          <w:rFonts w:ascii="Arial" w:hAnsi="Arial" w:cs="Arial"/>
        </w:rPr>
        <w:t>t</w:t>
      </w:r>
      <w:r w:rsidRPr="003E4B1C">
        <w:rPr>
          <w:rFonts w:ascii="Arial" w:hAnsi="Arial" w:cs="Arial"/>
        </w:rPr>
        <w:t xml:space="preserve">ime </w:t>
      </w:r>
      <w:r w:rsidR="00767843">
        <w:rPr>
          <w:rFonts w:ascii="Arial" w:hAnsi="Arial" w:cs="Arial"/>
        </w:rPr>
        <w:t>e</w:t>
      </w:r>
      <w:r w:rsidRPr="003E4B1C">
        <w:rPr>
          <w:rFonts w:ascii="Arial" w:hAnsi="Arial" w:cs="Arial"/>
        </w:rPr>
        <w:t>xtension. No exceptions.</w:t>
      </w:r>
    </w:p>
    <w:p w14:paraId="478AF13F" w14:textId="77777777" w:rsidR="00387BF5" w:rsidRPr="003E4B1C" w:rsidRDefault="00387BF5" w:rsidP="00387BF5">
      <w:pPr>
        <w:pStyle w:val="ListParagraph"/>
        <w:tabs>
          <w:tab w:val="left" w:pos="-720"/>
        </w:tabs>
        <w:suppressAutoHyphens/>
        <w:jc w:val="both"/>
        <w:rPr>
          <w:rFonts w:ascii="Arial" w:hAnsi="Arial" w:cs="Arial"/>
        </w:rPr>
      </w:pPr>
    </w:p>
    <w:p w14:paraId="79F8C220" w14:textId="3D9BE328" w:rsidR="00387BF5" w:rsidRDefault="003E4B1C" w:rsidP="00387BF5">
      <w:pPr>
        <w:rPr>
          <w:rFonts w:ascii="Arial" w:hAnsi="Arial" w:cs="Arial"/>
          <w:color w:val="000000"/>
        </w:rPr>
      </w:pPr>
      <w:r w:rsidRPr="003E4B1C">
        <w:rPr>
          <w:rFonts w:ascii="Arial" w:hAnsi="Arial" w:cs="Arial"/>
          <w:b/>
          <w:bCs/>
          <w:color w:val="000000"/>
        </w:rPr>
        <w:t>PAYMENT OPTIONS</w:t>
      </w:r>
      <w:r w:rsidR="00387BF5" w:rsidRPr="003E4B1C">
        <w:rPr>
          <w:rFonts w:ascii="Arial" w:hAnsi="Arial" w:cs="Arial"/>
          <w:color w:val="000000"/>
        </w:rPr>
        <w:t xml:space="preserve">: </w:t>
      </w:r>
      <w:r w:rsidR="00767843">
        <w:rPr>
          <w:rFonts w:ascii="Arial" w:hAnsi="Arial" w:cs="Arial"/>
          <w:color w:val="000000"/>
        </w:rPr>
        <w:t xml:space="preserve">City staff will contact you once they receive your application and will send you an invoice for your </w:t>
      </w:r>
      <w:r w:rsidR="001F20D1">
        <w:rPr>
          <w:rFonts w:ascii="Arial" w:hAnsi="Arial" w:cs="Arial"/>
          <w:color w:val="000000"/>
        </w:rPr>
        <w:t>t</w:t>
      </w:r>
      <w:r w:rsidR="00767843">
        <w:rPr>
          <w:rFonts w:ascii="Arial" w:hAnsi="Arial" w:cs="Arial"/>
          <w:color w:val="000000"/>
        </w:rPr>
        <w:t xml:space="preserve">ime </w:t>
      </w:r>
      <w:r w:rsidR="001F20D1">
        <w:rPr>
          <w:rFonts w:ascii="Arial" w:hAnsi="Arial" w:cs="Arial"/>
          <w:color w:val="000000"/>
        </w:rPr>
        <w:t>e</w:t>
      </w:r>
      <w:r w:rsidR="00767843">
        <w:rPr>
          <w:rFonts w:ascii="Arial" w:hAnsi="Arial" w:cs="Arial"/>
          <w:color w:val="000000"/>
        </w:rPr>
        <w:t>xtension Request. You may pay in the following ways:</w:t>
      </w:r>
    </w:p>
    <w:p w14:paraId="18292758" w14:textId="77777777" w:rsidR="00767843" w:rsidRPr="003E4B1C" w:rsidRDefault="00767843" w:rsidP="00387BF5">
      <w:pPr>
        <w:rPr>
          <w:rFonts w:ascii="Arial" w:hAnsi="Arial" w:cs="Arial"/>
          <w:color w:val="000000"/>
        </w:rPr>
      </w:pPr>
    </w:p>
    <w:p w14:paraId="3AD1AFE9" w14:textId="60A32486" w:rsidR="00387BF5" w:rsidRPr="003E4B1C" w:rsidRDefault="00387BF5" w:rsidP="00387BF5">
      <w:pPr>
        <w:jc w:val="both"/>
        <w:rPr>
          <w:rFonts w:ascii="Arial" w:hAnsi="Arial" w:cs="Arial"/>
        </w:rPr>
      </w:pPr>
      <w:r w:rsidRPr="003E4B1C">
        <w:rPr>
          <w:rFonts w:ascii="Arial" w:hAnsi="Arial" w:cs="Arial"/>
          <w:u w:val="single"/>
        </w:rPr>
        <w:t>In Person Payment</w:t>
      </w:r>
      <w:r w:rsidRPr="003E4B1C">
        <w:rPr>
          <w:rFonts w:ascii="Arial" w:hAnsi="Arial" w:cs="Arial"/>
        </w:rPr>
        <w:t xml:space="preserve">: </w:t>
      </w:r>
      <w:r w:rsidR="00767843">
        <w:rPr>
          <w:rFonts w:ascii="Arial" w:hAnsi="Arial" w:cs="Arial"/>
        </w:rPr>
        <w:t>V</w:t>
      </w:r>
      <w:r w:rsidRPr="003E4B1C">
        <w:rPr>
          <w:rFonts w:ascii="Arial" w:hAnsi="Arial" w:cs="Arial"/>
        </w:rPr>
        <w:t>isit the Community Development Department at 919 Palm Street, Monday and Wednesday between 1:00 p.m. and 4:00 p.m., and Tuesday and Thursday between 9:00 a.m. and 12:00 p.m. In person payments can be made in cash, check, or credit/debit card.</w:t>
      </w:r>
    </w:p>
    <w:p w14:paraId="1318E558" w14:textId="1F9D54C3" w:rsidR="00387BF5" w:rsidRPr="003E4B1C" w:rsidRDefault="00387BF5" w:rsidP="00387BF5">
      <w:pPr>
        <w:spacing w:after="240"/>
        <w:jc w:val="both"/>
        <w:rPr>
          <w:rFonts w:ascii="Arial" w:hAnsi="Arial" w:cs="Arial"/>
        </w:rPr>
      </w:pPr>
      <w:r w:rsidRPr="003E4B1C">
        <w:rPr>
          <w:rFonts w:ascii="Arial" w:hAnsi="Arial" w:cs="Arial"/>
        </w:rPr>
        <w:br/>
      </w:r>
      <w:r w:rsidRPr="003E4B1C">
        <w:rPr>
          <w:rFonts w:ascii="Arial" w:hAnsi="Arial" w:cs="Arial"/>
          <w:u w:val="single"/>
        </w:rPr>
        <w:t xml:space="preserve">Payment </w:t>
      </w:r>
      <w:r w:rsidRPr="001F20D1">
        <w:rPr>
          <w:rFonts w:ascii="Arial" w:hAnsi="Arial" w:cs="Arial"/>
          <w:u w:val="single"/>
        </w:rPr>
        <w:t>Online</w:t>
      </w:r>
      <w:r w:rsidR="001F20D1">
        <w:rPr>
          <w:rFonts w:ascii="Arial" w:hAnsi="Arial" w:cs="Arial"/>
        </w:rPr>
        <w:t>:</w:t>
      </w:r>
      <w:r w:rsidR="00767843">
        <w:rPr>
          <w:rFonts w:ascii="Arial" w:hAnsi="Arial" w:cs="Arial"/>
        </w:rPr>
        <w:t xml:space="preserve"> V</w:t>
      </w:r>
      <w:r w:rsidRPr="00767843">
        <w:rPr>
          <w:rFonts w:ascii="Arial" w:hAnsi="Arial" w:cs="Arial"/>
        </w:rPr>
        <w:t>isit</w:t>
      </w:r>
      <w:r w:rsidRPr="003E4B1C">
        <w:rPr>
          <w:rFonts w:ascii="Arial" w:hAnsi="Arial" w:cs="Arial"/>
        </w:rPr>
        <w:t xml:space="preserve"> the City of San Luis Obispo Permit Portal at: </w:t>
      </w:r>
      <w:hyperlink r:id="rId11" w:anchor="/home" w:history="1">
        <w:r w:rsidRPr="003E4B1C">
          <w:rPr>
            <w:rStyle w:val="Hyperlink"/>
            <w:rFonts w:ascii="Arial" w:hAnsi="Arial" w:cs="Arial"/>
          </w:rPr>
          <w:t>https://infoslo.slocity.org/EnerGov_Prod/selfservice#/home</w:t>
        </w:r>
      </w:hyperlink>
      <w:r w:rsidRPr="003E4B1C">
        <w:rPr>
          <w:rFonts w:ascii="Arial" w:hAnsi="Arial" w:cs="Arial"/>
        </w:rPr>
        <w:t xml:space="preserve"> to pay the invoice online. Once on the Portal, c</w:t>
      </w:r>
      <w:r w:rsidRPr="003E4B1C">
        <w:rPr>
          <w:rFonts w:ascii="Arial" w:hAnsi="Arial" w:cs="Arial"/>
          <w:color w:val="000000"/>
        </w:rPr>
        <w:t xml:space="preserve">lick “Pay Invoice.” A new page will </w:t>
      </w:r>
      <w:proofErr w:type="gramStart"/>
      <w:r w:rsidRPr="003E4B1C">
        <w:rPr>
          <w:rFonts w:ascii="Arial" w:hAnsi="Arial" w:cs="Arial"/>
          <w:color w:val="000000"/>
        </w:rPr>
        <w:t>open up</w:t>
      </w:r>
      <w:proofErr w:type="gramEnd"/>
      <w:r w:rsidRPr="003E4B1C">
        <w:rPr>
          <w:rFonts w:ascii="Arial" w:hAnsi="Arial" w:cs="Arial"/>
          <w:color w:val="000000"/>
        </w:rPr>
        <w:t xml:space="preserve"> and allow you to enter the invoice number in the “Search Bar” and click on “Search.”  On the next page that opens, select “Pay Now” and fill out the required information. Once you have paid, </w:t>
      </w:r>
      <w:r w:rsidR="00767843">
        <w:rPr>
          <w:rFonts w:ascii="Arial" w:hAnsi="Arial" w:cs="Arial"/>
          <w:color w:val="000000"/>
        </w:rPr>
        <w:t xml:space="preserve">email </w:t>
      </w:r>
      <w:hyperlink r:id="rId12" w:history="1">
        <w:r w:rsidR="00767843" w:rsidRPr="00C6044D">
          <w:rPr>
            <w:rStyle w:val="Hyperlink"/>
            <w:rFonts w:ascii="Arial" w:hAnsi="Arial" w:cs="Arial"/>
          </w:rPr>
          <w:t>planning@slocity.org</w:t>
        </w:r>
      </w:hyperlink>
      <w:r w:rsidR="00767843">
        <w:rPr>
          <w:rFonts w:ascii="Arial" w:hAnsi="Arial" w:cs="Arial"/>
          <w:color w:val="000000"/>
        </w:rPr>
        <w:t xml:space="preserve"> and inform staff that payment has been made</w:t>
      </w:r>
      <w:r w:rsidRPr="003E4B1C">
        <w:rPr>
          <w:rFonts w:ascii="Arial" w:hAnsi="Arial" w:cs="Arial"/>
          <w:color w:val="000000"/>
        </w:rPr>
        <w:t>.</w:t>
      </w:r>
    </w:p>
    <w:p w14:paraId="48626DFC" w14:textId="0D1462D0" w:rsidR="00901EF8" w:rsidRPr="003E4B1C" w:rsidRDefault="00387BF5" w:rsidP="00387BF5">
      <w:pPr>
        <w:jc w:val="both"/>
        <w:rPr>
          <w:rFonts w:ascii="Arial" w:hAnsi="Arial" w:cs="Arial"/>
        </w:rPr>
      </w:pPr>
      <w:r w:rsidRPr="003E4B1C">
        <w:rPr>
          <w:rFonts w:ascii="Arial" w:hAnsi="Arial" w:cs="Arial"/>
          <w:u w:val="single"/>
        </w:rPr>
        <w:t>Payment by Phone:</w:t>
      </w:r>
      <w:r w:rsidRPr="003E4B1C">
        <w:rPr>
          <w:rFonts w:ascii="Arial" w:hAnsi="Arial" w:cs="Arial"/>
        </w:rPr>
        <w:t xml:space="preserve"> Call our main line 805-781-7170, please press option #6 to speak with a staff member to process </w:t>
      </w:r>
      <w:r w:rsidR="001F20D1">
        <w:rPr>
          <w:rFonts w:ascii="Arial" w:hAnsi="Arial" w:cs="Arial"/>
        </w:rPr>
        <w:t xml:space="preserve">a </w:t>
      </w:r>
      <w:r w:rsidRPr="003E4B1C">
        <w:rPr>
          <w:rFonts w:ascii="Arial" w:hAnsi="Arial" w:cs="Arial"/>
        </w:rPr>
        <w:t>credit card payment.</w:t>
      </w:r>
    </w:p>
    <w:sectPr w:rsidR="00901EF8" w:rsidRPr="003E4B1C" w:rsidSect="00767843">
      <w:headerReference w:type="first" r:id="rId13"/>
      <w:pgSz w:w="12240" w:h="15840" w:code="1"/>
      <w:pgMar w:top="1440" w:right="1440" w:bottom="1008" w:left="187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4F96F" w14:textId="77777777" w:rsidR="00210391" w:rsidRDefault="00210391" w:rsidP="009D66D9">
      <w:r>
        <w:separator/>
      </w:r>
    </w:p>
  </w:endnote>
  <w:endnote w:type="continuationSeparator" w:id="0">
    <w:p w14:paraId="751DA3C7" w14:textId="77777777" w:rsidR="00210391" w:rsidRDefault="00210391" w:rsidP="009D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10454" w14:textId="77777777" w:rsidR="00210391" w:rsidRDefault="00210391" w:rsidP="009D66D9">
      <w:r>
        <w:separator/>
      </w:r>
    </w:p>
  </w:footnote>
  <w:footnote w:type="continuationSeparator" w:id="0">
    <w:p w14:paraId="7D07EB8E" w14:textId="77777777" w:rsidR="00210391" w:rsidRDefault="00210391" w:rsidP="009D66D9">
      <w:r>
        <w:continuationSeparator/>
      </w:r>
    </w:p>
  </w:footnote>
  <w:footnote w:id="1">
    <w:p w14:paraId="249C6B92" w14:textId="0599AF40" w:rsidR="00E25C9F" w:rsidRPr="00E25C9F" w:rsidRDefault="00E25C9F" w:rsidP="003E4B1C">
      <w:pPr>
        <w:pStyle w:val="FootnoteText"/>
        <w:jc w:val="both"/>
        <w:rPr>
          <w:rFonts w:ascii="Arial" w:hAnsi="Arial" w:cs="Arial"/>
        </w:rPr>
      </w:pPr>
      <w:r w:rsidRPr="00E25C9F">
        <w:rPr>
          <w:rStyle w:val="FootnoteReference"/>
          <w:rFonts w:ascii="Arial" w:hAnsi="Arial" w:cs="Arial"/>
        </w:rPr>
        <w:footnoteRef/>
      </w:r>
      <w:r w:rsidRPr="00E25C9F">
        <w:rPr>
          <w:rFonts w:ascii="Arial" w:hAnsi="Arial" w:cs="Arial"/>
        </w:rPr>
        <w:t xml:space="preserve"> On March 4, 2020, the Governor proclaimed a State of Emergency to exist in California </w:t>
      </w:r>
      <w:proofErr w:type="gramStart"/>
      <w:r w:rsidRPr="00E25C9F">
        <w:rPr>
          <w:rFonts w:ascii="Arial" w:hAnsi="Arial" w:cs="Arial"/>
        </w:rPr>
        <w:t>as a result of</w:t>
      </w:r>
      <w:proofErr w:type="gramEnd"/>
      <w:r w:rsidRPr="00E25C9F">
        <w:rPr>
          <w:rFonts w:ascii="Arial" w:hAnsi="Arial" w:cs="Arial"/>
        </w:rPr>
        <w:t xml:space="preserve"> the threat of COVID-19. On March 17, 2020, the City Council adopted Resolution 11099 (2020 Series) proclaiming a local emergency and affirmed and continued its proclamation of local emergency to extend through the duration of the declared State and/or County proclamations of emergency. On July 6, 2021, Council adopted Resolution No. 11264 (2021 Series) that granted various enforcement moratoriums and permit extensions, including planning applications, for the purpose of economic recovery and the protection of the public health, safety, and welfare. In February 2023, Council adopted Resolution 11396 (2023 Series) terminating the Declaration of a Local Emergency for the COVID-19 Pandemic, effective February 28, 2023. The termination of the Local Emergency implemented an 18-month time extension for discretionary approvals.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3D32E" w14:textId="77777777" w:rsidR="009D66D9" w:rsidRDefault="00C521C8" w:rsidP="00371544">
    <w:pPr>
      <w:pStyle w:val="Header"/>
      <w:spacing w:after="340"/>
      <w:ind w:left="-1526"/>
    </w:pPr>
    <w:r>
      <w:rPr>
        <w:noProof/>
      </w:rPr>
      <mc:AlternateContent>
        <mc:Choice Requires="wps">
          <w:drawing>
            <wp:anchor distT="0" distB="0" distL="114300" distR="114300" simplePos="0" relativeHeight="251659264" behindDoc="1" locked="0" layoutInCell="1" allowOverlap="1" wp14:anchorId="64EB607C" wp14:editId="34E1551C">
              <wp:simplePos x="0" y="0"/>
              <wp:positionH relativeFrom="column">
                <wp:posOffset>19070</wp:posOffset>
              </wp:positionH>
              <wp:positionV relativeFrom="paragraph">
                <wp:posOffset>603895</wp:posOffset>
              </wp:positionV>
              <wp:extent cx="894841" cy="171144"/>
              <wp:effectExtent l="0" t="0" r="0" b="635"/>
              <wp:wrapNone/>
              <wp:docPr id="1" name="Text Box 1"/>
              <wp:cNvGraphicFramePr/>
              <a:graphic xmlns:a="http://schemas.openxmlformats.org/drawingml/2006/main">
                <a:graphicData uri="http://schemas.microsoft.com/office/word/2010/wordprocessingShape">
                  <wps:wsp>
                    <wps:cNvSpPr txBox="1"/>
                    <wps:spPr>
                      <a:xfrm>
                        <a:off x="0" y="0"/>
                        <a:ext cx="894841" cy="1711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7D1B4C" w14:textId="77777777" w:rsidR="00C521C8" w:rsidRPr="00C521C8" w:rsidRDefault="00C521C8">
                          <w:pPr>
                            <w:rPr>
                              <w:color w:val="FFFFFF" w:themeColor="background1"/>
                              <w:sz w:val="2"/>
                            </w:rPr>
                          </w:pPr>
                          <w:r w:rsidRPr="00C521C8">
                            <w:rPr>
                              <w:color w:val="FFFFFF" w:themeColor="background1"/>
                              <w:sz w:val="2"/>
                            </w:rPr>
                            <w:t>City of San Luis Obispo, Community Development, 919 Palm Street, San Luis Obispo, CA, 93401-3218, 805.781.7170, slocity.org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EB607C" id="_x0000_t202" coordsize="21600,21600" o:spt="202" path="m,l,21600r21600,l21600,xe">
              <v:stroke joinstyle="miter"/>
              <v:path gradientshapeok="t" o:connecttype="rect"/>
            </v:shapetype>
            <v:shape id="Text Box 1" o:spid="_x0000_s1026" type="#_x0000_t202" style="position:absolute;left:0;text-align:left;margin-left:1.5pt;margin-top:47.55pt;width:70.4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" filled="f" stroked="f" strokeweight=".5pt">
              <v:textbox>
                <w:txbxContent>
                  <w:p w14:paraId="5D7D1B4C" w14:textId="77777777" w:rsidR="00C521C8" w:rsidRPr="00C521C8" w:rsidRDefault="00C521C8">
                    <w:pPr>
                      <w:rPr>
                        <w:color w:val="FFFFFF" w:themeColor="background1"/>
                        <w:sz w:val="2"/>
                      </w:rPr>
                    </w:pPr>
                    <w:r w:rsidRPr="00C521C8">
                      <w:rPr>
                        <w:color w:val="FFFFFF" w:themeColor="background1"/>
                        <w:sz w:val="2"/>
                      </w:rPr>
                      <w:t>City of San Luis Obispo, Community Development, 919 Palm Street, San Luis Obispo, CA, 93401-3218, 805.781.7170, slocity.org</w:t>
                    </w:r>
                  </w:p>
                </w:txbxContent>
              </v:textbox>
            </v:shape>
          </w:pict>
        </mc:Fallback>
      </mc:AlternateContent>
    </w:r>
    <w:r w:rsidR="00ED3D87">
      <w:rPr>
        <w:noProof/>
      </w:rPr>
      <w:drawing>
        <wp:anchor distT="0" distB="0" distL="114300" distR="114300" simplePos="0" relativeHeight="251660288" behindDoc="0" locked="0" layoutInCell="1" allowOverlap="1" wp14:anchorId="438AD868" wp14:editId="1623257A">
          <wp:simplePos x="0" y="0"/>
          <wp:positionH relativeFrom="column">
            <wp:posOffset>-969645</wp:posOffset>
          </wp:positionH>
          <wp:positionV relativeFrom="paragraph">
            <wp:posOffset>0</wp:posOffset>
          </wp:positionV>
          <wp:extent cx="7095490" cy="1156335"/>
          <wp:effectExtent l="0" t="0" r="0" b="5715"/>
          <wp:wrapNone/>
          <wp:docPr id="2" name="Picture 2" descr="T:\City Templates and Graphics\Community Development\E_Letterhead_PNG\Community_Develop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ity Templates and Graphics\Community Development\E_Letterhead_PNG\Community_Developm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5490" cy="115633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A2D5B"/>
    <w:multiLevelType w:val="hybridMultilevel"/>
    <w:tmpl w:val="FBDA6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8311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EF8"/>
    <w:rsid w:val="001F20D1"/>
    <w:rsid w:val="00210391"/>
    <w:rsid w:val="002C22AE"/>
    <w:rsid w:val="002F0DAB"/>
    <w:rsid w:val="003013F4"/>
    <w:rsid w:val="00304DF9"/>
    <w:rsid w:val="00371544"/>
    <w:rsid w:val="00387BF5"/>
    <w:rsid w:val="003E4B1C"/>
    <w:rsid w:val="0040799F"/>
    <w:rsid w:val="00475425"/>
    <w:rsid w:val="005371EC"/>
    <w:rsid w:val="0054786C"/>
    <w:rsid w:val="00767843"/>
    <w:rsid w:val="00892B90"/>
    <w:rsid w:val="00901EF8"/>
    <w:rsid w:val="0092238E"/>
    <w:rsid w:val="00946C97"/>
    <w:rsid w:val="009D66D9"/>
    <w:rsid w:val="009F6C95"/>
    <w:rsid w:val="009F73E0"/>
    <w:rsid w:val="00AC5D11"/>
    <w:rsid w:val="00AE0882"/>
    <w:rsid w:val="00B34DF2"/>
    <w:rsid w:val="00C521C8"/>
    <w:rsid w:val="00CB12B9"/>
    <w:rsid w:val="00E25C9F"/>
    <w:rsid w:val="00ED3D87"/>
    <w:rsid w:val="00FE2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B3323"/>
  <w15:docId w15:val="{727BC0AC-1445-42BC-A6C8-4FD7E1E0A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D11"/>
  </w:style>
  <w:style w:type="paragraph" w:styleId="Heading1">
    <w:name w:val="heading 1"/>
    <w:basedOn w:val="Normal"/>
    <w:next w:val="Normal"/>
    <w:link w:val="Heading1Char"/>
    <w:uiPriority w:val="9"/>
    <w:qFormat/>
    <w:rsid w:val="00AC5D11"/>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C5D11"/>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C5D11"/>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C5D11"/>
    <w:pPr>
      <w:keepNext/>
      <w:keepLines/>
      <w:spacing w:before="20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6D9"/>
    <w:pPr>
      <w:tabs>
        <w:tab w:val="center" w:pos="4680"/>
        <w:tab w:val="right" w:pos="9360"/>
      </w:tabs>
    </w:pPr>
  </w:style>
  <w:style w:type="character" w:customStyle="1" w:styleId="HeaderChar">
    <w:name w:val="Header Char"/>
    <w:basedOn w:val="DefaultParagraphFont"/>
    <w:link w:val="Header"/>
    <w:uiPriority w:val="99"/>
    <w:rsid w:val="009D66D9"/>
  </w:style>
  <w:style w:type="paragraph" w:styleId="Footer">
    <w:name w:val="footer"/>
    <w:basedOn w:val="Normal"/>
    <w:link w:val="FooterChar"/>
    <w:uiPriority w:val="99"/>
    <w:unhideWhenUsed/>
    <w:rsid w:val="009D66D9"/>
    <w:pPr>
      <w:tabs>
        <w:tab w:val="center" w:pos="4680"/>
        <w:tab w:val="right" w:pos="9360"/>
      </w:tabs>
    </w:pPr>
  </w:style>
  <w:style w:type="character" w:customStyle="1" w:styleId="FooterChar">
    <w:name w:val="Footer Char"/>
    <w:basedOn w:val="DefaultParagraphFont"/>
    <w:link w:val="Footer"/>
    <w:uiPriority w:val="99"/>
    <w:rsid w:val="009D66D9"/>
  </w:style>
  <w:style w:type="paragraph" w:styleId="BalloonText">
    <w:name w:val="Balloon Text"/>
    <w:basedOn w:val="Normal"/>
    <w:link w:val="BalloonTextChar"/>
    <w:uiPriority w:val="99"/>
    <w:semiHidden/>
    <w:unhideWhenUsed/>
    <w:rsid w:val="009D66D9"/>
    <w:rPr>
      <w:rFonts w:ascii="Tahoma" w:hAnsi="Tahoma" w:cs="Tahoma"/>
      <w:sz w:val="16"/>
      <w:szCs w:val="16"/>
    </w:rPr>
  </w:style>
  <w:style w:type="character" w:customStyle="1" w:styleId="BalloonTextChar">
    <w:name w:val="Balloon Text Char"/>
    <w:basedOn w:val="DefaultParagraphFont"/>
    <w:link w:val="BalloonText"/>
    <w:uiPriority w:val="99"/>
    <w:semiHidden/>
    <w:rsid w:val="009D66D9"/>
    <w:rPr>
      <w:rFonts w:ascii="Tahoma" w:hAnsi="Tahoma" w:cs="Tahoma"/>
      <w:sz w:val="16"/>
      <w:szCs w:val="16"/>
    </w:rPr>
  </w:style>
  <w:style w:type="character" w:customStyle="1" w:styleId="Heading1Char">
    <w:name w:val="Heading 1 Char"/>
    <w:basedOn w:val="DefaultParagraphFont"/>
    <w:link w:val="Heading1"/>
    <w:uiPriority w:val="9"/>
    <w:rsid w:val="00AC5D1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C5D1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C5D1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C5D11"/>
    <w:rPr>
      <w:rFonts w:asciiTheme="majorHAnsi" w:eastAsiaTheme="majorEastAsia" w:hAnsiTheme="majorHAnsi" w:cstheme="majorBidi"/>
      <w:b/>
      <w:bCs/>
      <w:i/>
      <w:iCs/>
    </w:rPr>
  </w:style>
  <w:style w:type="paragraph" w:styleId="ListParagraph">
    <w:name w:val="List Paragraph"/>
    <w:basedOn w:val="Normal"/>
    <w:uiPriority w:val="34"/>
    <w:qFormat/>
    <w:rsid w:val="00901EF8"/>
    <w:pPr>
      <w:ind w:left="720"/>
      <w:contextualSpacing/>
    </w:pPr>
  </w:style>
  <w:style w:type="character" w:styleId="Hyperlink">
    <w:name w:val="Hyperlink"/>
    <w:basedOn w:val="DefaultParagraphFont"/>
    <w:uiPriority w:val="99"/>
    <w:unhideWhenUsed/>
    <w:rsid w:val="00901EF8"/>
    <w:rPr>
      <w:color w:val="0000FF" w:themeColor="hyperlink"/>
      <w:u w:val="single"/>
    </w:rPr>
  </w:style>
  <w:style w:type="character" w:styleId="UnresolvedMention">
    <w:name w:val="Unresolved Mention"/>
    <w:basedOn w:val="DefaultParagraphFont"/>
    <w:uiPriority w:val="99"/>
    <w:semiHidden/>
    <w:unhideWhenUsed/>
    <w:rsid w:val="00901EF8"/>
    <w:rPr>
      <w:color w:val="605E5C"/>
      <w:shd w:val="clear" w:color="auto" w:fill="E1DFDD"/>
    </w:rPr>
  </w:style>
  <w:style w:type="paragraph" w:styleId="FootnoteText">
    <w:name w:val="footnote text"/>
    <w:basedOn w:val="Normal"/>
    <w:link w:val="FootnoteTextChar"/>
    <w:uiPriority w:val="99"/>
    <w:semiHidden/>
    <w:unhideWhenUsed/>
    <w:rsid w:val="00E25C9F"/>
    <w:rPr>
      <w:sz w:val="20"/>
      <w:szCs w:val="20"/>
    </w:rPr>
  </w:style>
  <w:style w:type="character" w:customStyle="1" w:styleId="FootnoteTextChar">
    <w:name w:val="Footnote Text Char"/>
    <w:basedOn w:val="DefaultParagraphFont"/>
    <w:link w:val="FootnoteText"/>
    <w:uiPriority w:val="99"/>
    <w:semiHidden/>
    <w:rsid w:val="00E25C9F"/>
    <w:rPr>
      <w:sz w:val="20"/>
      <w:szCs w:val="20"/>
    </w:rPr>
  </w:style>
  <w:style w:type="character" w:styleId="FootnoteReference">
    <w:name w:val="footnote reference"/>
    <w:basedOn w:val="DefaultParagraphFont"/>
    <w:uiPriority w:val="99"/>
    <w:semiHidden/>
    <w:unhideWhenUsed/>
    <w:rsid w:val="00E25C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city.org/home/showpublisheddocument/2480/63747277574260000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lanning@slocit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slo.slocity.org/EnerGov_Prod/selfserv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locity.org/home/showpublisheddocument/35267/638460892406270000" TargetMode="External"/><Relationship Id="rId4" Type="http://schemas.openxmlformats.org/officeDocument/2006/relationships/settings" Target="settings.xml"/><Relationship Id="rId9" Type="http://schemas.openxmlformats.org/officeDocument/2006/relationships/hyperlink" Target="mailto:planning@slocity.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hstore8\team\City%20Templates%20and%20Graphics\Community%20Development\Com_Dev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B5696-593B-4817-9AE5-B5A58C9DA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Com_Dev_Letterhead</Template>
  <TotalTime>75</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City of San Luis Obispo</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Cohen, Rachel</dc:creator>
  <cp:lastModifiedBy>Cohen, Rachel</cp:lastModifiedBy>
  <cp:revision>9</cp:revision>
  <cp:lastPrinted>2024-07-16T18:26:00Z</cp:lastPrinted>
  <dcterms:created xsi:type="dcterms:W3CDTF">2024-07-16T16:29:00Z</dcterms:created>
  <dcterms:modified xsi:type="dcterms:W3CDTF">2024-07-16T18:28:00Z</dcterms:modified>
</cp:coreProperties>
</file>